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64504131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3404E2">
        <w:rPr>
          <w:rFonts w:ascii="Century Gothic" w:hAnsi="Century Gothic"/>
          <w:b/>
          <w:sz w:val="24"/>
          <w:szCs w:val="24"/>
        </w:rPr>
        <w:t>Vigésima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="00EC196A">
        <w:rPr>
          <w:rFonts w:ascii="Century Gothic" w:hAnsi="Century Gothic"/>
          <w:b/>
          <w:sz w:val="24"/>
          <w:szCs w:val="24"/>
        </w:rPr>
        <w:t>Tercera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EC196A">
        <w:rPr>
          <w:rFonts w:ascii="Century Gothic" w:hAnsi="Century Gothic"/>
          <w:b/>
          <w:sz w:val="24"/>
          <w:szCs w:val="24"/>
        </w:rPr>
        <w:t>seis</w:t>
      </w:r>
      <w:r w:rsidR="00141C11">
        <w:rPr>
          <w:rFonts w:ascii="Century Gothic" w:hAnsi="Century Gothic"/>
          <w:b/>
          <w:sz w:val="24"/>
          <w:szCs w:val="24"/>
        </w:rPr>
        <w:t xml:space="preserve"> de </w:t>
      </w:r>
      <w:r w:rsidR="003F7B62">
        <w:rPr>
          <w:rFonts w:ascii="Century Gothic" w:hAnsi="Century Gothic"/>
          <w:b/>
          <w:sz w:val="24"/>
          <w:szCs w:val="24"/>
        </w:rPr>
        <w:t>marzo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C196A" w:rsidRPr="0052553A" w:rsidRDefault="00EC196A" w:rsidP="00EC196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C196A" w:rsidRDefault="00EC196A" w:rsidP="00EC196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C196A" w:rsidRPr="0052553A" w:rsidRDefault="00EC196A" w:rsidP="00EC196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2713/2020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263/2019,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EC196A" w:rsidP="00EC196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Reclamación 392/2019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263/2019 del Quinto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C196A">
        <w:rPr>
          <w:rFonts w:ascii="Century Gothic" w:hAnsi="Century Gothic"/>
          <w:b/>
          <w:sz w:val="24"/>
          <w:szCs w:val="24"/>
        </w:rPr>
        <w:t xml:space="preserve">CINCO DE MARZO </w:t>
      </w:r>
      <w:bookmarkStart w:id="0" w:name="_GoBack"/>
      <w:bookmarkEnd w:id="0"/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764504131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404E2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2292-F54A-4EFB-9E5A-7F99BE01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1234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2020-05-08T18:52:00Z</dcterms:created>
  <dcterms:modified xsi:type="dcterms:W3CDTF">2020-05-08T18:52:00Z</dcterms:modified>
</cp:coreProperties>
</file>